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41" w:rsidRPr="006645C8" w:rsidRDefault="008C4341" w:rsidP="008C4341">
      <w:p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spellStart"/>
      <w:r w:rsidRPr="006645C8">
        <w:rPr>
          <w:rFonts w:ascii="Times New Roman" w:hAnsi="Times New Roman" w:cs="Times New Roman"/>
          <w:b/>
          <w:sz w:val="30"/>
          <w:szCs w:val="30"/>
          <w:lang w:val="en-US"/>
        </w:rPr>
        <w:t>Bài</w:t>
      </w:r>
      <w:proofErr w:type="spellEnd"/>
      <w:r w:rsidRPr="006645C8">
        <w:rPr>
          <w:rFonts w:ascii="Times New Roman" w:hAnsi="Times New Roman" w:cs="Times New Roman"/>
          <w:b/>
          <w:sz w:val="30"/>
          <w:szCs w:val="30"/>
          <w:lang w:val="en-US"/>
        </w:rPr>
        <w:t xml:space="preserve"> 24: NƯỚC CHAMPA TỪ THẾ KỈ II ĐẾN THẾ KỈ X</w:t>
      </w:r>
    </w:p>
    <w:p w:rsidR="008C4341" w:rsidRPr="006645C8" w:rsidRDefault="008C4341" w:rsidP="008C434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5C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645C8">
        <w:rPr>
          <w:rFonts w:ascii="Times New Roman" w:hAnsi="Times New Roman" w:cs="Times New Roman"/>
          <w:b/>
          <w:sz w:val="26"/>
          <w:szCs w:val="26"/>
        </w:rPr>
        <w:t>. Mục tiêu bài học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Quá trình thành lập và phát triển của nước Champa, từ một nước Lâm Ấp (Tượng Lâm) trở thành nước lớn mạnh sau này tấn công Đại Việt.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Những thành tựu nổi bậc Kinh tế -  Văn hóa Champa từ thế kỉ II đến thế kỉ X</w:t>
      </w:r>
    </w:p>
    <w:p w:rsidR="008C4341" w:rsidRPr="008C4341" w:rsidRDefault="006645C8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Làm cho </w:t>
      </w:r>
      <w:r w:rsidRPr="006645C8">
        <w:rPr>
          <w:rFonts w:ascii="Times New Roman" w:hAnsi="Times New Roman" w:cs="Times New Roman"/>
          <w:sz w:val="26"/>
          <w:szCs w:val="26"/>
        </w:rPr>
        <w:t>học sinh</w:t>
      </w:r>
      <w:r w:rsidR="008C4341" w:rsidRPr="008C4341">
        <w:rPr>
          <w:rFonts w:ascii="Times New Roman" w:hAnsi="Times New Roman" w:cs="Times New Roman"/>
          <w:sz w:val="26"/>
          <w:szCs w:val="26"/>
        </w:rPr>
        <w:t xml:space="preserve"> nhận thức nước Champa là thành viên của gia đình Việt Nam</w:t>
      </w:r>
    </w:p>
    <w:p w:rsidR="008C4341" w:rsidRPr="006645C8" w:rsidRDefault="008C4341" w:rsidP="008C434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5C8">
        <w:rPr>
          <w:rFonts w:ascii="Times New Roman" w:hAnsi="Times New Roman" w:cs="Times New Roman"/>
          <w:b/>
          <w:sz w:val="26"/>
          <w:szCs w:val="26"/>
        </w:rPr>
        <w:t>II. Nội dung bài học (Học sinh ghi)</w:t>
      </w:r>
    </w:p>
    <w:p w:rsidR="008C4341" w:rsidRPr="008C4341" w:rsidRDefault="00132028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132028">
        <w:rPr>
          <w:rFonts w:ascii="Times New Roman" w:hAnsi="Times New Roman" w:cs="Times New Roman"/>
          <w:sz w:val="26"/>
          <w:szCs w:val="26"/>
        </w:rPr>
        <w:t>1.</w:t>
      </w:r>
      <w:r w:rsidR="008C4341" w:rsidRPr="008C4341">
        <w:rPr>
          <w:rFonts w:ascii="Times New Roman" w:hAnsi="Times New Roman" w:cs="Times New Roman"/>
          <w:sz w:val="26"/>
          <w:szCs w:val="26"/>
        </w:rPr>
        <w:t xml:space="preserve"> </w:t>
      </w:r>
      <w:r w:rsidR="008C4341" w:rsidRPr="006645C8">
        <w:rPr>
          <w:rFonts w:ascii="Times New Roman" w:hAnsi="Times New Roman" w:cs="Times New Roman"/>
          <w:i/>
          <w:sz w:val="26"/>
          <w:szCs w:val="26"/>
          <w:u w:val="single"/>
        </w:rPr>
        <w:t>Kinh tế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Biết sử dụng công cụ bằng sắt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Dùng trâu bò để kéo cày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Trồng lúa, làm ruộng bậc thang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Biết khai thác lâm thổ sản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Buôn bán với Trung Quốc, Giao Chỉ, Ấn Độ.</w:t>
      </w:r>
    </w:p>
    <w:p w:rsidR="008C4341" w:rsidRPr="008C4341" w:rsidRDefault="00132028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132028">
        <w:rPr>
          <w:rFonts w:ascii="Times New Roman" w:hAnsi="Times New Roman" w:cs="Times New Roman"/>
          <w:sz w:val="26"/>
          <w:szCs w:val="26"/>
        </w:rPr>
        <w:t xml:space="preserve">2. </w:t>
      </w:r>
      <w:r w:rsidR="008C4341" w:rsidRPr="006645C8">
        <w:rPr>
          <w:rFonts w:ascii="Times New Roman" w:hAnsi="Times New Roman" w:cs="Times New Roman"/>
          <w:i/>
          <w:sz w:val="26"/>
          <w:szCs w:val="26"/>
          <w:u w:val="single"/>
        </w:rPr>
        <w:t>Văn Hóa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Có chữ viết riêng(bắt nguồn chữ Phạn)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 xml:space="preserve">- Theo đạo Bà La Môn, đạo </w:t>
      </w:r>
      <w:r w:rsidR="006645C8" w:rsidRPr="008C4341">
        <w:rPr>
          <w:rFonts w:ascii="Times New Roman" w:hAnsi="Times New Roman" w:cs="Times New Roman"/>
          <w:sz w:val="26"/>
          <w:szCs w:val="26"/>
        </w:rPr>
        <w:t>Phật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Tục hỏa táng người chết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Ở nhà sàn, có thói quen ăn trầu cau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- Nghệ thuật đặc sắc, tiêu biểu là tháp Chăm, đền ....</w:t>
      </w:r>
    </w:p>
    <w:p w:rsidR="008C4341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>*** Hướng dẫn học: đọc sách giáo khoa trang 66 đến 69</w:t>
      </w:r>
    </w:p>
    <w:p w:rsidR="00866355" w:rsidRPr="008C4341" w:rsidRDefault="008C4341" w:rsidP="008C4341">
      <w:pPr>
        <w:jc w:val="both"/>
        <w:rPr>
          <w:rFonts w:ascii="Times New Roman" w:hAnsi="Times New Roman" w:cs="Times New Roman"/>
          <w:sz w:val="26"/>
          <w:szCs w:val="26"/>
        </w:rPr>
      </w:pPr>
      <w:r w:rsidRPr="008C4341">
        <w:rPr>
          <w:rFonts w:ascii="Times New Roman" w:hAnsi="Times New Roman" w:cs="Times New Roman"/>
          <w:sz w:val="26"/>
          <w:szCs w:val="26"/>
        </w:rPr>
        <w:t xml:space="preserve">                                Học bài 19 đến 23 (chủ đề 1 và 2 làm kiểm tra 1 tiết)</w:t>
      </w:r>
    </w:p>
    <w:sectPr w:rsidR="00866355" w:rsidRPr="008C4341" w:rsidSect="00866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C4341"/>
    <w:rsid w:val="00132028"/>
    <w:rsid w:val="006645C8"/>
    <w:rsid w:val="00866355"/>
    <w:rsid w:val="008C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khang</dc:creator>
  <cp:lastModifiedBy>phuc khang</cp:lastModifiedBy>
  <cp:revision>2</cp:revision>
  <dcterms:created xsi:type="dcterms:W3CDTF">2020-04-16T04:42:00Z</dcterms:created>
  <dcterms:modified xsi:type="dcterms:W3CDTF">2020-04-16T04:55:00Z</dcterms:modified>
</cp:coreProperties>
</file>